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7CEF" w14:textId="77777777" w:rsidR="00030C16" w:rsidRPr="00030C16" w:rsidRDefault="00030C16" w:rsidP="00030C16">
      <w:pPr>
        <w:rPr>
          <w:b/>
          <w:bCs/>
        </w:rPr>
      </w:pPr>
      <w:bookmarkStart w:id="0" w:name="_GoBack"/>
      <w:bookmarkEnd w:id="0"/>
      <w:r w:rsidRPr="00030C16">
        <w:rPr>
          <w:b/>
          <w:bCs/>
        </w:rPr>
        <w:t xml:space="preserve">LTC Craig A. Bonham </w:t>
      </w:r>
      <w:proofErr w:type="spellStart"/>
      <w:r w:rsidRPr="00030C16">
        <w:rPr>
          <w:b/>
          <w:bCs/>
        </w:rPr>
        <w:t>ll</w:t>
      </w:r>
      <w:proofErr w:type="spellEnd"/>
    </w:p>
    <w:p w14:paraId="0EC4D1F1" w14:textId="77777777" w:rsidR="00030C16" w:rsidRPr="00030C16" w:rsidRDefault="00030C16" w:rsidP="00030C16">
      <w:r w:rsidRPr="00030C16">
        <w:t>Lieutenant Colonel Craig Bonham is a graduate of the United States Military Academy at West Point where he earned a Bachelor of Science degree and a commission as a Second Lieutenant in 2006. His first assignment was to Fort Hood, Texas, where he served as Assistant Battalion Logistics Officer, Headquarters Platoon Leader, and later Launcher Platoon Leader for 4th Battalion, 5th Air and Missile Defense (AMD) Regiment. From 2008-2009, LTC Bonham served as Company Executive Officer and later Assistant Battalion Operations Officer (S-3) for 4-5 AMD in Camp Carroll, South Korea and later Fort Hood.</w:t>
      </w:r>
    </w:p>
    <w:p w14:paraId="2FB6BA6E" w14:textId="77777777" w:rsidR="00030C16" w:rsidRPr="00030C16" w:rsidRDefault="00030C16" w:rsidP="00030C16">
      <w:r w:rsidRPr="00030C16">
        <w:t>In 2009, as a Captain, Lieutenant Colonel Bonham was assessed and selected for Civil Affairs. He joined the Civil Affairs Regiment after completing the Civil Affairs Qualification Course in 2011. From 2011-2012, Lieutenant Colonel Bonham was assigned to Bravo Company, 91st Civil Affairs Battalion (Airborne) at Fort Bragg, NC where he served as Company Operations Officer, Rear Detachment Commander, and later as the Deputy Civil- Military Operations Center Chief during the company’s deployment to western Afghanistan. In 2012, LTC Bonham was assigned to lead a Civil Affairs Team in Delta Company, 91st Civil Affairs Battalion (Airborne) that deployed to eastern Afghanistan.</w:t>
      </w:r>
    </w:p>
    <w:p w14:paraId="101AEA6D" w14:textId="7E214CEC" w:rsidR="00030C16" w:rsidRPr="00030C16" w:rsidRDefault="00030C16" w:rsidP="00030C16">
      <w:r w:rsidRPr="00030C16">
        <w:t>In 2014, Lieutenant Colonel Bonham moved to Fort Carson, Colorado, where he served as the Civil Affairs</w:t>
      </w:r>
      <w:r>
        <w:t xml:space="preserve"> </w:t>
      </w:r>
      <w:r w:rsidRPr="00030C16">
        <w:t>Advisor to the Commander of 10th Special Forces Group (Airborne) and later as the Civil Affairs Advisor to the Commander of 3rd Battalion, 10th Special Forces Group (Airborne). In 2015, he was selected to serve as the Special Operations Forces Liaison Element (SOFLE) to Turkey in support of U.S. Special Operations Command Europe. After his return, Lieutenant Colonel Bonham completed the Command and General Staff College before his next assignment as a Military Planner for NATO Allied Land Command in Izmir, Turkey from 2018-2019.</w:t>
      </w:r>
    </w:p>
    <w:p w14:paraId="73A0109E" w14:textId="77777777" w:rsidR="00030C16" w:rsidRPr="00030C16" w:rsidRDefault="00030C16" w:rsidP="00030C16">
      <w:r w:rsidRPr="00030C16">
        <w:t>In 2019, as a Major, he returned to Fort Bragg, North Carolina, where he took command of Bravo Company, 91st Civil Affairs Battalion (Special Operations) (Airborne). While in command, Lieutenant Colonel Bonham led his company on two deployments to Africa in support of U.S. Special Operations Command Africa. Upon relinquishing command, he served as a Battalion and later Brigade Operations Officer (S-3) in the 95th Civil Affairs Brigade (Special Operations) (Airborne) from 2020-2022. LTC Bonham most recently served as the Chief of Staff for U.S. Army Garrison Stuttgart in Stuttgart, Germany.</w:t>
      </w:r>
    </w:p>
    <w:p w14:paraId="5EAA6001" w14:textId="04322AB3" w:rsidR="00030C16" w:rsidRPr="00030C16" w:rsidRDefault="00030C16" w:rsidP="00030C16">
      <w:r w:rsidRPr="00030C16">
        <w:t>Lieutenant Colonel Bonham is a graduate of the Air Defense Artillery Officer Basic Course, Maneuver</w:t>
      </w:r>
      <w:r>
        <w:t xml:space="preserve"> </w:t>
      </w:r>
      <w:r w:rsidRPr="00030C16">
        <w:t>Captain’s Career Course, Special Operations Language Course (French), African Regional Studies Course, Civil Affairs Qualification Course, and Combined Arms Services and Staff School. He completed the Chief of Staff of the Army’s Institute of World Politics (IWP) Strategic Broadening Seminar in 2014. He also holds a Master of Arts in Leadership and Management from Webster University.</w:t>
      </w:r>
    </w:p>
    <w:p w14:paraId="4931E1B3" w14:textId="5DF4FB4E" w:rsidR="00030C16" w:rsidRPr="00030C16" w:rsidRDefault="00030C16" w:rsidP="00030C16">
      <w:r w:rsidRPr="00030C16">
        <w:t>LTC Bonham’s awards and decorations include the Bronze Star Medal, Defense Meritorious Service Medal,</w:t>
      </w:r>
      <w:r>
        <w:t xml:space="preserve"> </w:t>
      </w:r>
      <w:r w:rsidRPr="00030C16">
        <w:t>Army Meritorious Service Medal, Army Commendation Medal, Army Achievement Medal, Afghanistan</w:t>
      </w:r>
      <w:r>
        <w:t xml:space="preserve"> </w:t>
      </w:r>
      <w:r w:rsidRPr="00030C16">
        <w:t>Campaign Medal, Global War on Terrorism Service Medal, Korean Defense Service Medal, NATO Medal,</w:t>
      </w:r>
      <w:r>
        <w:t xml:space="preserve"> </w:t>
      </w:r>
      <w:r w:rsidRPr="00030C16">
        <w:t>Parachutist Badge, Air Assault Badge, Ranger Tab, Combat Action Badge, as well as the German and Uruguayan Parachutist Wings. He served in units that earned the Valorous Unit Award and Meritorious Unit Commendation.</w:t>
      </w:r>
    </w:p>
    <w:p w14:paraId="19AC79FB" w14:textId="2DF9A44D" w:rsidR="00030C16" w:rsidRPr="00030C16" w:rsidRDefault="00030C16" w:rsidP="00030C16">
      <w:r w:rsidRPr="00030C16">
        <w:lastRenderedPageBreak/>
        <w:t>LTC Bonham is married to the former Tutku Deniz Bora of Izmir, Turkey and they have two daughters, Olivia</w:t>
      </w:r>
      <w:r>
        <w:t xml:space="preserve"> </w:t>
      </w:r>
      <w:r w:rsidRPr="00030C16">
        <w:t>and Rosalie.</w:t>
      </w:r>
    </w:p>
    <w:p w14:paraId="3FCDFD94" w14:textId="77777777" w:rsidR="00B2476C" w:rsidRDefault="00B2476C"/>
    <w:sectPr w:rsidR="00B24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16"/>
    <w:rsid w:val="00030C16"/>
    <w:rsid w:val="002451B3"/>
    <w:rsid w:val="00260C4D"/>
    <w:rsid w:val="00315542"/>
    <w:rsid w:val="008310A6"/>
    <w:rsid w:val="00B2476C"/>
    <w:rsid w:val="00BC18E3"/>
    <w:rsid w:val="00CD280D"/>
    <w:rsid w:val="00E5165A"/>
    <w:rsid w:val="00EC53A6"/>
    <w:rsid w:val="00EE220F"/>
    <w:rsid w:val="00FB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C16"/>
    <w:rPr>
      <w:rFonts w:eastAsiaTheme="majorEastAsia" w:cstheme="majorBidi"/>
      <w:color w:val="272727" w:themeColor="text1" w:themeTint="D8"/>
    </w:rPr>
  </w:style>
  <w:style w:type="paragraph" w:styleId="Title">
    <w:name w:val="Title"/>
    <w:basedOn w:val="Normal"/>
    <w:next w:val="Normal"/>
    <w:link w:val="TitleChar"/>
    <w:uiPriority w:val="10"/>
    <w:qFormat/>
    <w:rsid w:val="0003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C16"/>
    <w:pPr>
      <w:spacing w:before="160"/>
      <w:jc w:val="center"/>
    </w:pPr>
    <w:rPr>
      <w:i/>
      <w:iCs/>
      <w:color w:val="404040" w:themeColor="text1" w:themeTint="BF"/>
    </w:rPr>
  </w:style>
  <w:style w:type="character" w:customStyle="1" w:styleId="QuoteChar">
    <w:name w:val="Quote Char"/>
    <w:basedOn w:val="DefaultParagraphFont"/>
    <w:link w:val="Quote"/>
    <w:uiPriority w:val="29"/>
    <w:rsid w:val="00030C16"/>
    <w:rPr>
      <w:i/>
      <w:iCs/>
      <w:color w:val="404040" w:themeColor="text1" w:themeTint="BF"/>
    </w:rPr>
  </w:style>
  <w:style w:type="paragraph" w:styleId="ListParagraph">
    <w:name w:val="List Paragraph"/>
    <w:basedOn w:val="Normal"/>
    <w:uiPriority w:val="34"/>
    <w:qFormat/>
    <w:rsid w:val="00030C16"/>
    <w:pPr>
      <w:ind w:left="720"/>
      <w:contextualSpacing/>
    </w:pPr>
  </w:style>
  <w:style w:type="character" w:styleId="IntenseEmphasis">
    <w:name w:val="Intense Emphasis"/>
    <w:basedOn w:val="DefaultParagraphFont"/>
    <w:uiPriority w:val="21"/>
    <w:qFormat/>
    <w:rsid w:val="00030C16"/>
    <w:rPr>
      <w:i/>
      <w:iCs/>
      <w:color w:val="0F4761" w:themeColor="accent1" w:themeShade="BF"/>
    </w:rPr>
  </w:style>
  <w:style w:type="paragraph" w:styleId="IntenseQuote">
    <w:name w:val="Intense Quote"/>
    <w:basedOn w:val="Normal"/>
    <w:next w:val="Normal"/>
    <w:link w:val="IntenseQuoteChar"/>
    <w:uiPriority w:val="30"/>
    <w:qFormat/>
    <w:rsid w:val="0003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C16"/>
    <w:rPr>
      <w:i/>
      <w:iCs/>
      <w:color w:val="0F4761" w:themeColor="accent1" w:themeShade="BF"/>
    </w:rPr>
  </w:style>
  <w:style w:type="character" w:styleId="IntenseReference">
    <w:name w:val="Intense Reference"/>
    <w:basedOn w:val="DefaultParagraphFont"/>
    <w:uiPriority w:val="32"/>
    <w:qFormat/>
    <w:rsid w:val="00030C16"/>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C16"/>
    <w:rPr>
      <w:rFonts w:eastAsiaTheme="majorEastAsia" w:cstheme="majorBidi"/>
      <w:color w:val="272727" w:themeColor="text1" w:themeTint="D8"/>
    </w:rPr>
  </w:style>
  <w:style w:type="paragraph" w:styleId="Title">
    <w:name w:val="Title"/>
    <w:basedOn w:val="Normal"/>
    <w:next w:val="Normal"/>
    <w:link w:val="TitleChar"/>
    <w:uiPriority w:val="10"/>
    <w:qFormat/>
    <w:rsid w:val="0003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C16"/>
    <w:pPr>
      <w:spacing w:before="160"/>
      <w:jc w:val="center"/>
    </w:pPr>
    <w:rPr>
      <w:i/>
      <w:iCs/>
      <w:color w:val="404040" w:themeColor="text1" w:themeTint="BF"/>
    </w:rPr>
  </w:style>
  <w:style w:type="character" w:customStyle="1" w:styleId="QuoteChar">
    <w:name w:val="Quote Char"/>
    <w:basedOn w:val="DefaultParagraphFont"/>
    <w:link w:val="Quote"/>
    <w:uiPriority w:val="29"/>
    <w:rsid w:val="00030C16"/>
    <w:rPr>
      <w:i/>
      <w:iCs/>
      <w:color w:val="404040" w:themeColor="text1" w:themeTint="BF"/>
    </w:rPr>
  </w:style>
  <w:style w:type="paragraph" w:styleId="ListParagraph">
    <w:name w:val="List Paragraph"/>
    <w:basedOn w:val="Normal"/>
    <w:uiPriority w:val="34"/>
    <w:qFormat/>
    <w:rsid w:val="00030C16"/>
    <w:pPr>
      <w:ind w:left="720"/>
      <w:contextualSpacing/>
    </w:pPr>
  </w:style>
  <w:style w:type="character" w:styleId="IntenseEmphasis">
    <w:name w:val="Intense Emphasis"/>
    <w:basedOn w:val="DefaultParagraphFont"/>
    <w:uiPriority w:val="21"/>
    <w:qFormat/>
    <w:rsid w:val="00030C16"/>
    <w:rPr>
      <w:i/>
      <w:iCs/>
      <w:color w:val="0F4761" w:themeColor="accent1" w:themeShade="BF"/>
    </w:rPr>
  </w:style>
  <w:style w:type="paragraph" w:styleId="IntenseQuote">
    <w:name w:val="Intense Quote"/>
    <w:basedOn w:val="Normal"/>
    <w:next w:val="Normal"/>
    <w:link w:val="IntenseQuoteChar"/>
    <w:uiPriority w:val="30"/>
    <w:qFormat/>
    <w:rsid w:val="0003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C16"/>
    <w:rPr>
      <w:i/>
      <w:iCs/>
      <w:color w:val="0F4761" w:themeColor="accent1" w:themeShade="BF"/>
    </w:rPr>
  </w:style>
  <w:style w:type="character" w:styleId="IntenseReference">
    <w:name w:val="Intense Reference"/>
    <w:basedOn w:val="DefaultParagraphFont"/>
    <w:uiPriority w:val="32"/>
    <w:qFormat/>
    <w:rsid w:val="00030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8489">
      <w:bodyDiv w:val="1"/>
      <w:marLeft w:val="0"/>
      <w:marRight w:val="0"/>
      <w:marTop w:val="0"/>
      <w:marBottom w:val="0"/>
      <w:divBdr>
        <w:top w:val="none" w:sz="0" w:space="0" w:color="auto"/>
        <w:left w:val="none" w:sz="0" w:space="0" w:color="auto"/>
        <w:bottom w:val="none" w:sz="0" w:space="0" w:color="auto"/>
        <w:right w:val="none" w:sz="0" w:space="0" w:color="auto"/>
      </w:divBdr>
    </w:div>
    <w:div w:id="15506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 Eric W CIV USARMY DEVCOM AC (USA)</dc:creator>
  <cp:lastModifiedBy>Commander</cp:lastModifiedBy>
  <cp:revision>2</cp:revision>
  <dcterms:created xsi:type="dcterms:W3CDTF">2024-10-11T14:22:00Z</dcterms:created>
  <dcterms:modified xsi:type="dcterms:W3CDTF">2024-10-11T14:22:00Z</dcterms:modified>
</cp:coreProperties>
</file>